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227" w:rsidRPr="00B92EE3" w:rsidRDefault="00063755" w:rsidP="00063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EE3">
        <w:rPr>
          <w:rFonts w:ascii="Times New Roman" w:hAnsi="Times New Roman" w:cs="Times New Roman"/>
          <w:b/>
          <w:sz w:val="24"/>
          <w:szCs w:val="24"/>
        </w:rPr>
        <w:t>BAB V</w:t>
      </w:r>
    </w:p>
    <w:p w:rsidR="00B92EE3" w:rsidRDefault="00063755" w:rsidP="008E67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EE3">
        <w:rPr>
          <w:rFonts w:ascii="Times New Roman" w:hAnsi="Times New Roman" w:cs="Times New Roman"/>
          <w:b/>
          <w:sz w:val="24"/>
          <w:szCs w:val="24"/>
        </w:rPr>
        <w:t>KESIMPULAN</w:t>
      </w:r>
    </w:p>
    <w:p w:rsidR="00CF779B" w:rsidRPr="00B92EE3" w:rsidRDefault="00CF779B" w:rsidP="008E67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48CE" w:rsidRPr="00B92EE3" w:rsidRDefault="00CC4E7F" w:rsidP="006E6986">
      <w:pPr>
        <w:pStyle w:val="ListParagraph"/>
        <w:numPr>
          <w:ilvl w:val="0"/>
          <w:numId w:val="1"/>
        </w:numPr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Pertimbangan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pembuktian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perbuatan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melawan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perdata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diupayakan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ganti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kerugian</w:t>
      </w:r>
      <w:proofErr w:type="spellEnd"/>
      <w:r w:rsidRPr="00AA1A13">
        <w:rPr>
          <w:rFonts w:ascii="Times New Roman" w:hAnsi="Times New Roman" w:cs="Times New Roman"/>
          <w:sz w:val="24"/>
          <w:szCs w:val="24"/>
          <w:lang w:val="id-ID"/>
        </w:rPr>
        <w:t xml:space="preserve"> di atas telah tampak</w:t>
      </w:r>
      <w:r>
        <w:rPr>
          <w:rFonts w:ascii="Times New Roman" w:hAnsi="Times New Roman" w:cs="Times New Roman"/>
          <w:sz w:val="24"/>
          <w:szCs w:val="24"/>
        </w:rPr>
        <w:t xml:space="preserve"> hakim </w:t>
      </w:r>
      <w:proofErr w:type="spellStart"/>
      <w:r>
        <w:rPr>
          <w:rFonts w:ascii="Times New Roman" w:hAnsi="Times New Roman" w:cs="Times New Roman"/>
          <w:sz w:val="24"/>
          <w:szCs w:val="24"/>
        </w:rPr>
        <w:t>mempertimbangkan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kuitansi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pengobatan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kerugian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Upaya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ganti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rugi</w:t>
      </w:r>
      <w:proofErr w:type="spellEnd"/>
      <w:r w:rsidR="008E6796" w:rsidRPr="00AA1A1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merupakan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ranah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perdata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formil</w:t>
      </w:r>
      <w:proofErr w:type="spellEnd"/>
      <w:r w:rsidR="008E6796" w:rsidRPr="00AA1A13">
        <w:rPr>
          <w:rFonts w:ascii="Times New Roman" w:eastAsia="Calibri" w:hAnsi="Times New Roman" w:cs="Times New Roman"/>
          <w:color w:val="000000" w:themeColor="text1"/>
          <w:sz w:val="24"/>
          <w:szCs w:val="24"/>
          <w:lang w:val="id-ID"/>
        </w:rPr>
        <w:t xml:space="preserve"> </w:t>
      </w:r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dan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hakim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merelevansikan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ranah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formil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ganti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rugi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merupakan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bagian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untuk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menyeimbangkan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8E6796" w:rsidRPr="00AA1A13">
        <w:rPr>
          <w:rFonts w:ascii="Times New Roman" w:eastAsia="Calibri" w:hAnsi="Times New Roman" w:cs="Times New Roman"/>
          <w:color w:val="000000" w:themeColor="text1"/>
          <w:sz w:val="24"/>
          <w:szCs w:val="24"/>
          <w:lang w:val="id-ID"/>
        </w:rPr>
        <w:t xml:space="preserve">perbuatan hukum antara dua belah pihak atau lebih, dimana terjadinya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solusi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hukum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8E6796" w:rsidRPr="00AA1A13">
        <w:rPr>
          <w:rFonts w:ascii="Times New Roman" w:eastAsia="Calibri" w:hAnsi="Times New Roman" w:cs="Times New Roman"/>
          <w:color w:val="000000" w:themeColor="text1"/>
          <w:sz w:val="24"/>
          <w:szCs w:val="24"/>
          <w:lang w:val="id-ID"/>
        </w:rPr>
        <w:t>ini harus didasari oleh adanya kesepakatan antara para pihak tanpa ada paksaan</w:t>
      </w:r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pertimbangan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Pasal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1925 BW)</w:t>
      </w:r>
      <w:r w:rsidR="008E6796" w:rsidRPr="00AA1A13">
        <w:rPr>
          <w:rFonts w:ascii="Times New Roman" w:eastAsia="Calibri" w:hAnsi="Times New Roman" w:cs="Times New Roman"/>
          <w:color w:val="000000" w:themeColor="text1"/>
          <w:sz w:val="24"/>
          <w:szCs w:val="24"/>
          <w:lang w:val="id-ID"/>
        </w:rPr>
        <w:t xml:space="preserve">  dan kemudian juga </w:t>
      </w:r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para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pihak</w:t>
      </w:r>
      <w:proofErr w:type="spellEnd"/>
      <w:r w:rsidR="008E6796" w:rsidRPr="00AA1A13">
        <w:rPr>
          <w:rFonts w:ascii="Times New Roman" w:eastAsia="Calibri" w:hAnsi="Times New Roman" w:cs="Times New Roman"/>
          <w:color w:val="000000" w:themeColor="text1"/>
          <w:sz w:val="24"/>
          <w:szCs w:val="24"/>
          <w:lang w:val="id-ID"/>
        </w:rPr>
        <w:t xml:space="preserve"> setuju untuk mengikatkan diri perjanjian </w:t>
      </w:r>
      <w:proofErr w:type="spellStart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perdamaian</w:t>
      </w:r>
      <w:proofErr w:type="spellEnd"/>
      <w:r w:rsidR="008E679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8E6796" w:rsidRPr="00AA1A13">
        <w:rPr>
          <w:rFonts w:ascii="Times New Roman" w:eastAsia="Calibri" w:hAnsi="Times New Roman" w:cs="Times New Roman"/>
          <w:color w:val="000000" w:themeColor="text1"/>
          <w:sz w:val="24"/>
          <w:szCs w:val="24"/>
          <w:lang w:val="id-ID"/>
        </w:rPr>
        <w:t>tersebut</w:t>
      </w:r>
      <w:r w:rsidR="008E6796">
        <w:rPr>
          <w:rFonts w:ascii="Times New Roman" w:hAnsi="Times New Roman" w:cs="Times New Roman"/>
          <w:sz w:val="24"/>
          <w:szCs w:val="24"/>
        </w:rPr>
        <w:t>,</w:t>
      </w:r>
      <w:r w:rsidR="002C46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sz w:val="24"/>
          <w:szCs w:val="24"/>
        </w:rPr>
        <w:t>putusan</w:t>
      </w:r>
      <w:proofErr w:type="spellEnd"/>
      <w:r w:rsidR="002C466B">
        <w:rPr>
          <w:rFonts w:ascii="Times New Roman" w:hAnsi="Times New Roman" w:cs="Times New Roman"/>
          <w:sz w:val="24"/>
          <w:szCs w:val="24"/>
        </w:rPr>
        <w:t xml:space="preserve"> hakim </w:t>
      </w:r>
      <w:proofErr w:type="spellStart"/>
      <w:r w:rsidR="002C466B">
        <w:rPr>
          <w:rFonts w:ascii="Times New Roman" w:hAnsi="Times New Roman" w:cs="Times New Roman"/>
          <w:sz w:val="24"/>
          <w:szCs w:val="24"/>
        </w:rPr>
        <w:t>perdata</w:t>
      </w:r>
      <w:proofErr w:type="spellEnd"/>
      <w:r w:rsidR="002C46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="002C466B">
        <w:rPr>
          <w:rFonts w:ascii="Times New Roman" w:hAnsi="Times New Roman" w:cs="Times New Roman"/>
          <w:sz w:val="24"/>
          <w:szCs w:val="24"/>
        </w:rPr>
        <w:t xml:space="preserve"> 18/PDT.G/2020/</w:t>
      </w:r>
      <w:proofErr w:type="spellStart"/>
      <w:r w:rsidR="002C466B">
        <w:rPr>
          <w:rFonts w:ascii="Times New Roman" w:hAnsi="Times New Roman" w:cs="Times New Roman"/>
          <w:sz w:val="24"/>
          <w:szCs w:val="24"/>
        </w:rPr>
        <w:t>PN.S</w:t>
      </w:r>
      <w:bookmarkStart w:id="0" w:name="_GoBack"/>
      <w:bookmarkEnd w:id="0"/>
      <w:r w:rsidR="002C466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2C466B">
        <w:rPr>
          <w:rFonts w:ascii="Times New Roman" w:hAnsi="Times New Roman" w:cs="Times New Roman"/>
          <w:sz w:val="24"/>
          <w:szCs w:val="24"/>
        </w:rPr>
        <w:t xml:space="preserve">, hakim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melakukan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penafsiran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bebas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hakim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dalam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perkara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perdata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bermuatan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pidana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dapat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melahirkan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kemanfaatan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bagi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kedua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belah</w:t>
      </w:r>
      <w:proofErr w:type="spellEnd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C466B">
        <w:rPr>
          <w:rFonts w:ascii="Times New Roman" w:hAnsi="Times New Roman" w:cs="Times New Roman"/>
          <w:color w:val="000000" w:themeColor="text1"/>
          <w:sz w:val="24"/>
          <w:szCs w:val="24"/>
        </w:rPr>
        <w:t>pihak</w:t>
      </w:r>
      <w:proofErr w:type="spellEnd"/>
    </w:p>
    <w:p w:rsidR="00063755" w:rsidRPr="006E6986" w:rsidRDefault="00CC4E7F" w:rsidP="006E6986">
      <w:pPr>
        <w:pStyle w:val="ListParagraph"/>
        <w:numPr>
          <w:ilvl w:val="0"/>
          <w:numId w:val="1"/>
        </w:numPr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A1A13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AA1A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Pertimbangan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pembuktian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perbuatan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melawan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perdata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diupayakan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ganti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kerugian</w:t>
      </w:r>
      <w:proofErr w:type="spellEnd"/>
      <w:r w:rsidRPr="00AA1A13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AA1A13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AA1A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A1A13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AA1A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1A13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AA1A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kerugian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berasal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1A1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AA1A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kontrak</w:t>
      </w:r>
      <w:proofErr w:type="spellEnd"/>
      <w:r w:rsidRPr="00AA1A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1A13">
        <w:rPr>
          <w:rFonts w:ascii="Times New Roman" w:hAnsi="Times New Roman" w:cs="Times New Roman"/>
          <w:sz w:val="24"/>
          <w:szCs w:val="24"/>
        </w:rPr>
        <w:t>ataupun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unsur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perbuatan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melawan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AA1A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A1A13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AA1A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penggugat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(korban)</w:t>
      </w:r>
      <w:r w:rsidRPr="00AA1A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membuktikan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1A13"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kuitansi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pengobatan</w:t>
      </w:r>
      <w:proofErr w:type="spellEnd"/>
      <w:r w:rsidR="00D262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pacing w:val="1"/>
          <w:sz w:val="24"/>
          <w:szCs w:val="24"/>
        </w:rPr>
        <w:t>Si</w:t>
      </w:r>
      <w:r w:rsidR="002F48CE" w:rsidRPr="00B92EE3">
        <w:rPr>
          <w:rFonts w:ascii="Times New Roman" w:hAnsi="Times New Roman" w:cs="Times New Roman"/>
          <w:sz w:val="24"/>
          <w:szCs w:val="24"/>
        </w:rPr>
        <w:t>f</w:t>
      </w:r>
      <w:r w:rsidR="002F48CE" w:rsidRPr="00B92EE3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2F48CE" w:rsidRPr="00B92EE3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2F48CE" w:rsidRPr="00B92EE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mela</w:t>
      </w:r>
      <w:r w:rsidR="002F48CE" w:rsidRPr="00B92EE3">
        <w:rPr>
          <w:rFonts w:ascii="Times New Roman" w:hAnsi="Times New Roman" w:cs="Times New Roman"/>
          <w:spacing w:val="-1"/>
          <w:sz w:val="24"/>
          <w:szCs w:val="24"/>
        </w:rPr>
        <w:t>wa</w:t>
      </w:r>
      <w:r w:rsidR="002F48CE" w:rsidRPr="00B92EE3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2F48CE" w:rsidRPr="00B92EE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perdata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formil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materil</w:t>
      </w:r>
      <w:proofErr w:type="spellEnd"/>
      <w:r w:rsidR="002F48CE" w:rsidRPr="00B92EE3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dap</w:t>
      </w:r>
      <w:r w:rsidR="002F48CE" w:rsidRPr="00B92EE3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2F48CE" w:rsidRPr="00B92EE3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2F48CE" w:rsidRPr="00B92EE3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d</w:t>
      </w:r>
      <w:r w:rsidR="002F48CE" w:rsidRPr="00B92EE3">
        <w:rPr>
          <w:rFonts w:ascii="Times New Roman" w:hAnsi="Times New Roman" w:cs="Times New Roman"/>
          <w:spacing w:val="1"/>
          <w:sz w:val="24"/>
          <w:szCs w:val="24"/>
        </w:rPr>
        <w:t>i</w:t>
      </w:r>
      <w:r w:rsidR="002F48CE" w:rsidRPr="00B92EE3">
        <w:rPr>
          <w:rFonts w:ascii="Times New Roman" w:hAnsi="Times New Roman" w:cs="Times New Roman"/>
          <w:sz w:val="24"/>
          <w:szCs w:val="24"/>
        </w:rPr>
        <w:t>hapus</w:t>
      </w:r>
      <w:r w:rsidR="002F48CE" w:rsidRPr="00B92EE3">
        <w:rPr>
          <w:rFonts w:ascii="Times New Roman" w:hAnsi="Times New Roman" w:cs="Times New Roman"/>
          <w:spacing w:val="1"/>
          <w:sz w:val="24"/>
          <w:szCs w:val="24"/>
        </w:rPr>
        <w:t>k</w:t>
      </w:r>
      <w:r w:rsidR="002F48CE" w:rsidRPr="00B92E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2F48CE" w:rsidRPr="00B92EE3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b</w:t>
      </w:r>
      <w:r w:rsidR="002F48CE" w:rsidRPr="00B92EE3">
        <w:rPr>
          <w:rFonts w:ascii="Times New Roman" w:hAnsi="Times New Roman" w:cs="Times New Roman"/>
          <w:spacing w:val="1"/>
          <w:sz w:val="24"/>
          <w:szCs w:val="24"/>
        </w:rPr>
        <w:t>e</w:t>
      </w:r>
      <w:r w:rsidR="002F48CE" w:rsidRPr="00B92EE3">
        <w:rPr>
          <w:rFonts w:ascii="Times New Roman" w:hAnsi="Times New Roman" w:cs="Times New Roman"/>
          <w:sz w:val="24"/>
          <w:szCs w:val="24"/>
        </w:rPr>
        <w:t>rda</w:t>
      </w:r>
      <w:r w:rsidR="002F48CE" w:rsidRPr="00B92EE3">
        <w:rPr>
          <w:rFonts w:ascii="Times New Roman" w:hAnsi="Times New Roman" w:cs="Times New Roman"/>
          <w:spacing w:val="-1"/>
          <w:sz w:val="24"/>
          <w:szCs w:val="24"/>
        </w:rPr>
        <w:t>s</w:t>
      </w:r>
      <w:r w:rsidR="002F48CE" w:rsidRPr="00B92EE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2F48CE" w:rsidRPr="00B92EE3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azas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kepastian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F48CE" w:rsidRPr="00B92EE3">
        <w:rPr>
          <w:rFonts w:ascii="Times New Roman" w:hAnsi="Times New Roman" w:cs="Times New Roman"/>
          <w:sz w:val="24"/>
          <w:szCs w:val="24"/>
        </w:rPr>
        <w:t>hukum</w:t>
      </w:r>
      <w:proofErr w:type="spellEnd"/>
      <w:proofErr w:type="gram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menafsirkan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aturan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F48CE" w:rsidRPr="008E6796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="002F48CE" w:rsidRPr="008E679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F48CE" w:rsidRPr="008E6796">
        <w:rPr>
          <w:rFonts w:ascii="Times New Roman" w:hAnsi="Times New Roman" w:cs="Times New Roman"/>
          <w:i/>
          <w:sz w:val="24"/>
          <w:szCs w:val="24"/>
        </w:rPr>
        <w:t>specialis</w:t>
      </w:r>
      <w:proofErr w:type="spellEnd"/>
      <w:r w:rsidR="002F48CE" w:rsidRPr="008E6796">
        <w:rPr>
          <w:rFonts w:ascii="Times New Roman" w:hAnsi="Times New Roman" w:cs="Times New Roman"/>
          <w:i/>
          <w:sz w:val="24"/>
          <w:szCs w:val="24"/>
        </w:rPr>
        <w:t>)</w:t>
      </w:r>
      <w:r w:rsidR="002F48CE" w:rsidRPr="00B92EE3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disparitas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putusan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hakim,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selain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diberlakukannya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system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lastRenderedPageBreak/>
        <w:t>kamar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diterapkan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guna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persatuan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penerapan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konsistensi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putusan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Mahkamah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Agung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8CE" w:rsidRPr="00B92EE3">
        <w:rPr>
          <w:rFonts w:ascii="Times New Roman" w:hAnsi="Times New Roman" w:cs="Times New Roman"/>
          <w:sz w:val="24"/>
          <w:szCs w:val="24"/>
        </w:rPr>
        <w:t>profesionalitas</w:t>
      </w:r>
      <w:proofErr w:type="spellEnd"/>
      <w:r w:rsidR="002F48CE" w:rsidRPr="00B92EE3">
        <w:rPr>
          <w:rFonts w:ascii="Times New Roman" w:hAnsi="Times New Roman" w:cs="Times New Roman"/>
          <w:sz w:val="24"/>
          <w:szCs w:val="24"/>
        </w:rPr>
        <w:t xml:space="preserve"> Hakim.</w:t>
      </w:r>
    </w:p>
    <w:sectPr w:rsidR="00063755" w:rsidRPr="006E6986" w:rsidSect="00500ED3">
      <w:footerReference w:type="default" r:id="rId7"/>
      <w:pgSz w:w="12240" w:h="15840"/>
      <w:pgMar w:top="2268" w:right="1701" w:bottom="1701" w:left="2268" w:header="720" w:footer="720" w:gutter="0"/>
      <w:pgNumType w:start="6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E25" w:rsidRDefault="00320E25" w:rsidP="006775C2">
      <w:pPr>
        <w:spacing w:after="0" w:line="240" w:lineRule="auto"/>
      </w:pPr>
      <w:r>
        <w:separator/>
      </w:r>
    </w:p>
  </w:endnote>
  <w:endnote w:type="continuationSeparator" w:id="0">
    <w:p w:rsidR="00320E25" w:rsidRDefault="00320E25" w:rsidP="00677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20470505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775C2" w:rsidRPr="00752B7B" w:rsidRDefault="006775C2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52B7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52B7B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52B7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00ED3">
          <w:rPr>
            <w:rFonts w:ascii="Times New Roman" w:hAnsi="Times New Roman" w:cs="Times New Roman"/>
            <w:noProof/>
            <w:sz w:val="20"/>
            <w:szCs w:val="20"/>
          </w:rPr>
          <w:t>66</w:t>
        </w:r>
        <w:r w:rsidRPr="00752B7B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6775C2" w:rsidRPr="00752B7B" w:rsidRDefault="006775C2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E25" w:rsidRDefault="00320E25" w:rsidP="006775C2">
      <w:pPr>
        <w:spacing w:after="0" w:line="240" w:lineRule="auto"/>
      </w:pPr>
      <w:r>
        <w:separator/>
      </w:r>
    </w:p>
  </w:footnote>
  <w:footnote w:type="continuationSeparator" w:id="0">
    <w:p w:rsidR="00320E25" w:rsidRDefault="00320E25" w:rsidP="00677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22B9A"/>
    <w:multiLevelType w:val="hybridMultilevel"/>
    <w:tmpl w:val="E72AF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755"/>
    <w:rsid w:val="00063755"/>
    <w:rsid w:val="002115FE"/>
    <w:rsid w:val="002C466B"/>
    <w:rsid w:val="002F48CE"/>
    <w:rsid w:val="00320E25"/>
    <w:rsid w:val="00500ED3"/>
    <w:rsid w:val="005A7800"/>
    <w:rsid w:val="005B21DF"/>
    <w:rsid w:val="005B2D7F"/>
    <w:rsid w:val="005F0584"/>
    <w:rsid w:val="00644227"/>
    <w:rsid w:val="006775C2"/>
    <w:rsid w:val="006E6986"/>
    <w:rsid w:val="00752B7B"/>
    <w:rsid w:val="008E6796"/>
    <w:rsid w:val="00946114"/>
    <w:rsid w:val="00A026D7"/>
    <w:rsid w:val="00B61F1F"/>
    <w:rsid w:val="00B92EE3"/>
    <w:rsid w:val="00BC52B3"/>
    <w:rsid w:val="00CC4E7F"/>
    <w:rsid w:val="00CF779B"/>
    <w:rsid w:val="00D2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7073A8-DCE3-459E-B98D-2FE6FD8F2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8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7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5C2"/>
  </w:style>
  <w:style w:type="paragraph" w:styleId="Footer">
    <w:name w:val="footer"/>
    <w:basedOn w:val="Normal"/>
    <w:link w:val="FooterChar"/>
    <w:uiPriority w:val="99"/>
    <w:unhideWhenUsed/>
    <w:rsid w:val="00677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dcterms:created xsi:type="dcterms:W3CDTF">2022-10-14T03:21:00Z</dcterms:created>
  <dcterms:modified xsi:type="dcterms:W3CDTF">2022-11-04T07:29:00Z</dcterms:modified>
</cp:coreProperties>
</file>